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33" w:rsidRPr="009B53D1" w:rsidRDefault="00BE4D33" w:rsidP="00BE4D33">
      <w:pPr>
        <w:shd w:val="clear" w:color="auto" w:fill="FFFFFF" w:themeFill="background1"/>
        <w:rPr>
          <w:b/>
          <w:sz w:val="20"/>
          <w:u w:val="single"/>
        </w:rPr>
      </w:pPr>
      <w:r w:rsidRPr="009B53D1">
        <w:rPr>
          <w:b/>
          <w:sz w:val="20"/>
          <w:u w:val="single"/>
        </w:rPr>
        <w:t>Consent</w:t>
      </w:r>
      <w:r>
        <w:rPr>
          <w:b/>
          <w:sz w:val="20"/>
          <w:u w:val="single"/>
        </w:rPr>
        <w:t xml:space="preserve"> for Procedure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BE4D33" w:rsidRPr="009B53D1" w:rsidTr="00B867B9">
        <w:tc>
          <w:tcPr>
            <w:tcW w:w="9067" w:type="dxa"/>
            <w:gridSpan w:val="2"/>
          </w:tcPr>
          <w:p w:rsidR="00BE4D33" w:rsidRPr="00397481" w:rsidRDefault="00BE4D33" w:rsidP="00BE4D3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0"/>
                <w:u w:val="single"/>
              </w:rPr>
            </w:pPr>
            <w:r w:rsidRPr="009B53D1">
              <w:rPr>
                <w:sz w:val="20"/>
              </w:rPr>
              <w:t>I have been given information about the assessment carried out today and have been given enough time to decide whether or not</w:t>
            </w:r>
            <w:r>
              <w:rPr>
                <w:sz w:val="20"/>
              </w:rPr>
              <w:t xml:space="preserve"> to go ahead with the procedure</w:t>
            </w:r>
          </w:p>
          <w:p w:rsidR="00BE4D33" w:rsidRPr="009B53D1" w:rsidRDefault="00BE4D33" w:rsidP="00B867B9">
            <w:pPr>
              <w:pStyle w:val="ListParagraph"/>
              <w:shd w:val="clear" w:color="auto" w:fill="FFFFFF" w:themeFill="background1"/>
              <w:rPr>
                <w:b/>
                <w:sz w:val="20"/>
                <w:u w:val="single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Default="00BE4D33" w:rsidP="00BE4D3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I have accessed, read and understood the information provided in the online information section (or printed version) “Tongue Tie Information” </w:t>
            </w:r>
          </w:p>
          <w:p w:rsidR="00BE4D33" w:rsidRPr="009B53D1" w:rsidRDefault="00BE4D33" w:rsidP="00B867B9">
            <w:pPr>
              <w:pStyle w:val="ListParagraph"/>
              <w:shd w:val="clear" w:color="auto" w:fill="FFFFFF" w:themeFill="background1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Default="00BE4D33" w:rsidP="00BE4D3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I have read and agree to the “Terms and Conditions”, “Privacy Notice and Data Protection” and the “Cancellations and Refunds Policy” (available in online and printed version)</w:t>
            </w:r>
          </w:p>
          <w:p w:rsidR="00BE4D33" w:rsidRDefault="00BE4D33" w:rsidP="00B867B9">
            <w:pPr>
              <w:pStyle w:val="ListParagraph"/>
              <w:shd w:val="clear" w:color="auto" w:fill="FFFFFF" w:themeFill="background1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Pr="009B53D1" w:rsidRDefault="00BE4D33" w:rsidP="00B867B9">
            <w:p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I understand the following risks:</w:t>
            </w:r>
          </w:p>
          <w:p w:rsidR="00BE4D33" w:rsidRPr="00613830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Bleeding</w:t>
            </w:r>
            <w:r>
              <w:rPr>
                <w:sz w:val="20"/>
              </w:rPr>
              <w:t>: use of gauze, medical dressings, hospital admission, adrenalin/alternative, sutures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Pain/discomfort felt by baby during and following procedure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Infection/inflammation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Potential relearning of positioning and attachment by baby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Changes to feeding behaviour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Regrowth/Scar tissue/incomplete division</w:t>
            </w:r>
          </w:p>
          <w:p w:rsidR="00BE4D33" w:rsidRPr="009B53D1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Inadvertent damage to surrounding structures</w:t>
            </w:r>
            <w:r>
              <w:rPr>
                <w:sz w:val="20"/>
              </w:rPr>
              <w:t xml:space="preserve"> within the oral cavity</w:t>
            </w:r>
          </w:p>
          <w:p w:rsidR="00BE4D33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>Little or no improvement in feeding</w:t>
            </w:r>
          </w:p>
          <w:p w:rsidR="00BE4D33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Fussy baby for 24-48 hours post division</w:t>
            </w:r>
          </w:p>
          <w:p w:rsidR="00BE4D33" w:rsidRPr="009B53D1" w:rsidRDefault="00BE4D33" w:rsidP="00B867B9">
            <w:pPr>
              <w:pStyle w:val="ListParagraph"/>
              <w:shd w:val="clear" w:color="auto" w:fill="FFFFFF" w:themeFill="background1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Default="00BE4D33" w:rsidP="00BE4D3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0"/>
              </w:rPr>
            </w:pPr>
            <w:r w:rsidRPr="009B53D1">
              <w:rPr>
                <w:sz w:val="20"/>
              </w:rPr>
              <w:t xml:space="preserve">I have had opportunity to ask the practitioner questions about the assessment, procedure </w:t>
            </w:r>
            <w:r>
              <w:rPr>
                <w:sz w:val="20"/>
              </w:rPr>
              <w:t>and associated risks</w:t>
            </w:r>
          </w:p>
          <w:p w:rsidR="00BE4D33" w:rsidRPr="009B53D1" w:rsidRDefault="00BE4D33" w:rsidP="00B867B9">
            <w:pPr>
              <w:pStyle w:val="ListParagraph"/>
              <w:shd w:val="clear" w:color="auto" w:fill="FFFFFF" w:themeFill="background1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Default="00BE4D33" w:rsidP="00BE4D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B53D1">
              <w:rPr>
                <w:sz w:val="20"/>
              </w:rPr>
              <w:t>I consent for identifiable photographic images and videos to be taken of the procedure and to be used for training/marketing/social media/medical documentation purposes</w:t>
            </w:r>
          </w:p>
          <w:p w:rsidR="00BE4D33" w:rsidRPr="009B53D1" w:rsidRDefault="00BE4D33" w:rsidP="00B867B9">
            <w:pPr>
              <w:pStyle w:val="ListParagraph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9067" w:type="dxa"/>
            <w:gridSpan w:val="2"/>
          </w:tcPr>
          <w:p w:rsidR="00BE4D33" w:rsidRDefault="00BE4D33" w:rsidP="00BE4D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B53D1">
              <w:rPr>
                <w:sz w:val="20"/>
              </w:rPr>
              <w:t xml:space="preserve">I have Parental Responsibility/Registered Legal Responsibility for the above named infant and consent for the named practitioner to perform </w:t>
            </w:r>
            <w:proofErr w:type="spellStart"/>
            <w:r w:rsidRPr="009B53D1">
              <w:rPr>
                <w:sz w:val="20"/>
              </w:rPr>
              <w:t>frenulotomy</w:t>
            </w:r>
            <w:proofErr w:type="spellEnd"/>
            <w:r w:rsidRPr="009B53D1">
              <w:rPr>
                <w:sz w:val="20"/>
              </w:rPr>
              <w:t xml:space="preserve"> on my child </w:t>
            </w:r>
          </w:p>
          <w:p w:rsidR="00BE4D33" w:rsidRPr="009B53D1" w:rsidRDefault="00BE4D33" w:rsidP="00B867B9">
            <w:pPr>
              <w:pStyle w:val="ListParagraph"/>
              <w:rPr>
                <w:sz w:val="20"/>
              </w:rPr>
            </w:pPr>
          </w:p>
        </w:tc>
      </w:tr>
      <w:tr w:rsidR="00BE4D33" w:rsidRPr="009B53D1" w:rsidTr="00B867B9">
        <w:tc>
          <w:tcPr>
            <w:tcW w:w="4533" w:type="dxa"/>
          </w:tcPr>
          <w:p w:rsidR="00BE4D33" w:rsidRPr="009B53D1" w:rsidRDefault="00BE4D33" w:rsidP="00B867B9">
            <w:pPr>
              <w:rPr>
                <w:sz w:val="20"/>
              </w:rPr>
            </w:pPr>
            <w:r w:rsidRPr="009B53D1">
              <w:rPr>
                <w:sz w:val="20"/>
              </w:rPr>
              <w:t>Print Full Name:</w:t>
            </w:r>
          </w:p>
          <w:p w:rsidR="00BE4D33" w:rsidRDefault="00BE4D33" w:rsidP="00B867B9">
            <w:pPr>
              <w:rPr>
                <w:sz w:val="20"/>
              </w:rPr>
            </w:pPr>
          </w:p>
        </w:tc>
        <w:tc>
          <w:tcPr>
            <w:tcW w:w="4534" w:type="dxa"/>
          </w:tcPr>
          <w:p w:rsidR="00BE4D33" w:rsidRPr="009B53D1" w:rsidRDefault="00BE4D33" w:rsidP="00B867B9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 w:rsidR="00BE4D33" w:rsidRPr="009B53D1" w:rsidTr="00B867B9">
        <w:tc>
          <w:tcPr>
            <w:tcW w:w="4533" w:type="dxa"/>
          </w:tcPr>
          <w:p w:rsidR="00BE4D33" w:rsidRDefault="00BE4D33" w:rsidP="00B867B9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BE4D33" w:rsidRPr="009B53D1" w:rsidRDefault="00BE4D33" w:rsidP="00B867B9">
            <w:pPr>
              <w:rPr>
                <w:sz w:val="20"/>
              </w:rPr>
            </w:pPr>
          </w:p>
        </w:tc>
        <w:tc>
          <w:tcPr>
            <w:tcW w:w="4534" w:type="dxa"/>
          </w:tcPr>
          <w:p w:rsidR="00BE4D33" w:rsidRDefault="00BE4D33" w:rsidP="00B867B9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</w:tr>
    </w:tbl>
    <w:p w:rsidR="00BE4D33" w:rsidRPr="005B0FCF" w:rsidRDefault="00BE4D33" w:rsidP="00BE4D33"/>
    <w:p w:rsidR="00CD7CEE" w:rsidRDefault="00CD7CEE">
      <w:bookmarkStart w:id="0" w:name="_GoBack"/>
      <w:bookmarkEnd w:id="0"/>
    </w:p>
    <w:sectPr w:rsidR="00CD7C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12" w:rsidRDefault="00BE4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459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846" w:rsidRDefault="00BE4D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846" w:rsidRDefault="00BE4D33">
    <w:pPr>
      <w:pStyle w:val="Footer"/>
    </w:pPr>
    <w:r>
      <w:t xml:space="preserve">Midlands Infant </w:t>
    </w:r>
    <w:r>
      <w:t>Feeding Limited</w:t>
    </w:r>
    <w:r w:rsidRPr="00CE77E5">
      <w:t xml:space="preserve"> (trading as Midlands Infant Feeding) is registered with Companies House No: 14763324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12" w:rsidRDefault="00BE4D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12" w:rsidRDefault="00BE4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30" w:rsidRDefault="00BE4D33" w:rsidP="005D3B63">
    <w:pPr>
      <w:pStyle w:val="Header"/>
      <w:tabs>
        <w:tab w:val="left" w:pos="6720"/>
      </w:tabs>
    </w:pPr>
    <w:r>
      <w:rPr>
        <w:b/>
        <w:noProof/>
        <w:color w:val="7030A0"/>
        <w:sz w:val="52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0042F5EB" wp14:editId="23E0DB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374" cy="555485"/>
          <wp:effectExtent l="0" t="0" r="0" b="0"/>
          <wp:wrapNone/>
          <wp:docPr id="1" name="Picture 1" descr="Association-of-toungue-tie-practitioners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ion-of-toungue-tie-practitioners-log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374" cy="5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</w:t>
    </w:r>
    <w:r>
      <w:t xml:space="preserve"> </w:t>
    </w:r>
    <w:proofErr w:type="gramStart"/>
    <w:r>
      <w:rPr>
        <w:b/>
        <w:color w:val="7030A0"/>
        <w:sz w:val="32"/>
        <w:szCs w:val="32"/>
      </w:rPr>
      <w:t>CONSENT  P</w:t>
    </w:r>
    <w:r w:rsidRPr="00957A21">
      <w:rPr>
        <w:b/>
        <w:color w:val="7030A0"/>
        <w:sz w:val="32"/>
        <w:szCs w:val="32"/>
      </w:rPr>
      <w:t>OLICY</w:t>
    </w:r>
    <w:proofErr w:type="gramEnd"/>
    <w:r>
      <w:t xml:space="preserve">  </w:t>
    </w:r>
    <w:r>
      <w:tab/>
    </w:r>
    <w:r>
      <w:t xml:space="preserve">             </w:t>
    </w:r>
    <w:r>
      <w:tab/>
    </w:r>
    <w:r>
      <w:rPr>
        <w:noProof/>
        <w:lang w:eastAsia="en-GB"/>
      </w:rPr>
      <w:drawing>
        <wp:inline distT="0" distB="0" distL="0" distR="0" wp14:anchorId="045AB150" wp14:editId="26510F26">
          <wp:extent cx="506095" cy="664210"/>
          <wp:effectExtent l="0" t="0" r="825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12" w:rsidRDefault="00BE4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06E2"/>
    <w:multiLevelType w:val="hybridMultilevel"/>
    <w:tmpl w:val="62DADC5A"/>
    <w:lvl w:ilvl="0" w:tplc="A8ECD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64A8"/>
    <w:multiLevelType w:val="hybridMultilevel"/>
    <w:tmpl w:val="BA82C6D6"/>
    <w:lvl w:ilvl="0" w:tplc="A8ECD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3"/>
    <w:rsid w:val="00BE4D33"/>
    <w:rsid w:val="00C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0090B-C29B-4378-9803-6E9EA2B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3"/>
  </w:style>
  <w:style w:type="paragraph" w:styleId="Footer">
    <w:name w:val="footer"/>
    <w:basedOn w:val="Normal"/>
    <w:link w:val="FooterChar"/>
    <w:uiPriority w:val="99"/>
    <w:unhideWhenUsed/>
    <w:rsid w:val="00BE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3"/>
  </w:style>
  <w:style w:type="table" w:styleId="TableGrid">
    <w:name w:val="Table Grid"/>
    <w:basedOn w:val="TableNormal"/>
    <w:uiPriority w:val="39"/>
    <w:rsid w:val="00BE4D33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EVANS</dc:creator>
  <cp:keywords/>
  <dc:description/>
  <cp:lastModifiedBy>Stephen EVANS</cp:lastModifiedBy>
  <cp:revision>1</cp:revision>
  <dcterms:created xsi:type="dcterms:W3CDTF">2024-02-13T16:50:00Z</dcterms:created>
  <dcterms:modified xsi:type="dcterms:W3CDTF">2024-02-13T16:51:00Z</dcterms:modified>
</cp:coreProperties>
</file>